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50C03D7" w14:textId="77777777" w:rsidR="00627658" w:rsidRDefault="0022631D" w:rsidP="0022631D">
      <w:pPr>
        <w:spacing w:before="0" w:after="0"/>
        <w:ind w:left="0" w:firstLine="709"/>
        <w:jc w:val="both"/>
        <w:rPr>
          <w:rFonts w:asciiTheme="minorHAnsi" w:eastAsia="Times New Roman" w:hAnsiTheme="minorHAnsi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627658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Վանաձորի տարծքային մանկավարժահոգեբանական աջակցության կենտրոն ՊՈԱԿ-ը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</w:t>
      </w:r>
    </w:p>
    <w:p w14:paraId="392C6695" w14:textId="49904D00" w:rsidR="00627658" w:rsidRDefault="00627658" w:rsidP="0022631D">
      <w:pPr>
        <w:spacing w:before="0" w:after="0"/>
        <w:ind w:left="0" w:firstLine="709"/>
        <w:jc w:val="both"/>
        <w:rPr>
          <w:rFonts w:asciiTheme="minorHAnsi" w:eastAsia="Times New Roman" w:hAnsiTheme="minorHAnsi" w:cs="Sylfaen"/>
          <w:sz w:val="20"/>
          <w:szCs w:val="20"/>
          <w:lang w:val="hy-AM" w:eastAsia="ru-RU"/>
        </w:rPr>
      </w:pPr>
      <w:r>
        <w:rPr>
          <w:rFonts w:asciiTheme="minorHAnsi" w:eastAsia="Times New Roman" w:hAnsiTheme="minorHAnsi" w:cs="Sylfaen"/>
          <w:sz w:val="12"/>
          <w:szCs w:val="20"/>
          <w:lang w:val="hy-AM" w:eastAsia="ru-RU"/>
        </w:rPr>
        <w:t xml:space="preserve">               </w:t>
      </w:r>
    </w:p>
    <w:p w14:paraId="16C4A539" w14:textId="0063CEF8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գտնվում է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  </w:t>
      </w:r>
      <w:r w:rsidR="00627658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ք</w:t>
      </w:r>
      <w:r w:rsidR="00627658">
        <w:rPr>
          <w:rFonts w:ascii="Cambria Math" w:eastAsia="Times New Roman" w:hAnsi="Cambria Math" w:cs="Arial"/>
          <w:sz w:val="20"/>
          <w:szCs w:val="20"/>
          <w:u w:val="single"/>
          <w:lang w:val="hy-AM" w:eastAsia="ru-RU"/>
        </w:rPr>
        <w:t>․ Վանաձոր, Բաղրամյան նբ 22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             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6D610C87" w14:textId="538FEB59" w:rsidR="0022631D" w:rsidRPr="0022631D" w:rsidRDefault="00627658" w:rsidP="00FC40B4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իր</w:t>
      </w:r>
      <w:r>
        <w:rPr>
          <w:rFonts w:asciiTheme="minorHAnsi" w:eastAsia="Times New Roman" w:hAnsiTheme="minorHAnsi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C63984" w:rsidRPr="00C63984">
        <w:rPr>
          <w:rFonts w:ascii="Arial" w:eastAsia="Times New Roman" w:hAnsi="Arial" w:cs="Arial"/>
          <w:sz w:val="20"/>
          <w:szCs w:val="20"/>
          <w:lang w:val="af-ZA" w:eastAsia="ru-RU"/>
        </w:rPr>
        <w:t>բենզին</w:t>
      </w:r>
      <w:r w:rsidR="00C63984" w:rsidRPr="00C63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C63984" w:rsidRPr="00C63984">
        <w:rPr>
          <w:rFonts w:ascii="Arial" w:eastAsia="Times New Roman" w:hAnsi="Arial" w:cs="Arial"/>
          <w:sz w:val="20"/>
          <w:szCs w:val="20"/>
          <w:lang w:val="af-ZA" w:eastAsia="ru-RU"/>
        </w:rPr>
        <w:t>դիզ</w:t>
      </w:r>
      <w:r w:rsidR="00C63984" w:rsidRPr="00C63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63984" w:rsidRPr="00C63984">
        <w:rPr>
          <w:rFonts w:ascii="Arial" w:eastAsia="Times New Roman" w:hAnsi="Arial" w:cs="Arial"/>
          <w:sz w:val="20"/>
          <w:szCs w:val="20"/>
          <w:lang w:val="af-ZA" w:eastAsia="ru-RU"/>
        </w:rPr>
        <w:t>վառելիք</w:t>
      </w:r>
      <w:r w:rsidR="00C63984" w:rsidRPr="00C63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C63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7D20C0" w:rsidRPr="00C63984">
        <w:rPr>
          <w:rFonts w:ascii="Arial" w:eastAsia="Times New Roman" w:hAnsi="Arial" w:cs="Arial"/>
          <w:sz w:val="20"/>
          <w:szCs w:val="20"/>
          <w:lang w:val="af-ZA" w:eastAsia="ru-RU"/>
        </w:rPr>
        <w:t>ՎՏՄԱԿ- ԳՀԱՊՁԲ  2</w:t>
      </w:r>
      <w:r w:rsidR="0048662E">
        <w:rPr>
          <w:rFonts w:ascii="Arial" w:eastAsia="Times New Roman" w:hAnsi="Arial" w:cs="Arial"/>
          <w:sz w:val="20"/>
          <w:szCs w:val="20"/>
          <w:lang w:val="hy-AM" w:eastAsia="ru-RU"/>
        </w:rPr>
        <w:t>4</w:t>
      </w:r>
      <w:r w:rsidR="007D20C0" w:rsidRPr="00C63984">
        <w:rPr>
          <w:rFonts w:ascii="Arial" w:eastAsia="Times New Roman" w:hAnsi="Arial" w:cs="Arial"/>
          <w:sz w:val="20"/>
          <w:szCs w:val="20"/>
          <w:lang w:val="af-ZA" w:eastAsia="ru-RU"/>
        </w:rPr>
        <w:t>/</w:t>
      </w:r>
      <w:r w:rsidR="0048662E">
        <w:rPr>
          <w:rFonts w:ascii="Arial" w:eastAsia="Times New Roman" w:hAnsi="Arial" w:cs="Arial"/>
          <w:sz w:val="20"/>
          <w:szCs w:val="20"/>
          <w:lang w:val="hy-AM" w:eastAsia="ru-RU"/>
        </w:rPr>
        <w:t>3</w:t>
      </w:r>
      <w:r w:rsidR="007D20C0" w:rsidRPr="00E329FB">
        <w:rPr>
          <w:rFonts w:ascii="Arial Unicode" w:hAnsi="Arial Unicode"/>
          <w:i/>
          <w:u w:val="single"/>
          <w:lang w:val="af-ZA"/>
        </w:rPr>
        <w:t xml:space="preserve"> </w:t>
      </w:r>
      <w:r w:rsidR="007D20C0" w:rsidRPr="00D23A1C">
        <w:rPr>
          <w:rFonts w:ascii="Arial Unicode" w:hAnsi="Arial Unicode"/>
          <w:i/>
          <w:u w:val="single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E12DD6">
        <w:rPr>
          <w:rFonts w:asciiTheme="minorHAnsi" w:eastAsia="Times New Roman" w:hAnsiTheme="minorHAnsi" w:cs="Sylfaen"/>
          <w:sz w:val="20"/>
          <w:szCs w:val="20"/>
          <w:lang w:val="hy-AM" w:eastAsia="ru-RU"/>
        </w:rPr>
        <w:t xml:space="preserve"> 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03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406"/>
        <w:gridCol w:w="375"/>
        <w:gridCol w:w="693"/>
        <w:gridCol w:w="282"/>
        <w:gridCol w:w="50"/>
        <w:gridCol w:w="600"/>
        <w:gridCol w:w="36"/>
        <w:gridCol w:w="168"/>
        <w:gridCol w:w="187"/>
        <w:gridCol w:w="39"/>
        <w:gridCol w:w="115"/>
        <w:gridCol w:w="732"/>
        <w:gridCol w:w="39"/>
        <w:gridCol w:w="636"/>
        <w:gridCol w:w="169"/>
        <w:gridCol w:w="39"/>
        <w:gridCol w:w="26"/>
        <w:gridCol w:w="186"/>
        <w:gridCol w:w="35"/>
        <w:gridCol w:w="220"/>
        <w:gridCol w:w="1815"/>
        <w:gridCol w:w="2282"/>
        <w:gridCol w:w="2124"/>
        <w:gridCol w:w="158"/>
        <w:gridCol w:w="2282"/>
        <w:gridCol w:w="2282"/>
      </w:tblGrid>
      <w:tr w:rsidR="0022631D" w:rsidRPr="0022631D" w14:paraId="3BCB0F4A" w14:textId="77777777" w:rsidTr="00BE7840">
        <w:trPr>
          <w:gridAfter w:val="5"/>
          <w:wAfter w:w="9128" w:type="dxa"/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E7840">
        <w:trPr>
          <w:gridAfter w:val="5"/>
          <w:wAfter w:w="9128" w:type="dxa"/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3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E7840">
        <w:trPr>
          <w:gridAfter w:val="5"/>
          <w:wAfter w:w="9128" w:type="dxa"/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3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97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E7840">
        <w:trPr>
          <w:gridAfter w:val="5"/>
          <w:wAfter w:w="9128" w:type="dxa"/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64001BCB" w14:textId="77777777" w:rsidTr="00E73996">
        <w:trPr>
          <w:gridAfter w:val="5"/>
          <w:wAfter w:w="9128" w:type="dxa"/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30579" w14:textId="2324CA75" w:rsidR="00C63984" w:rsidRPr="00922DE4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5D975" w14:textId="3F7E98C5" w:rsidR="00C63984" w:rsidRPr="00E329FB" w:rsidRDefault="00C63984" w:rsidP="00E7399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 w:cs="Arial"/>
                <w:lang w:val="hy-AM"/>
              </w:rPr>
            </w:pPr>
            <w:r w:rsidRPr="006B2CB5">
              <w:rPr>
                <w:rFonts w:ascii="Sylfaen" w:hAnsi="Sylfaen" w:cs="GHEA Grapalat"/>
                <w:sz w:val="20"/>
                <w:szCs w:val="20"/>
                <w:lang w:val="hy-AM"/>
              </w:rPr>
              <w:t>Բենզին ռեգուլյար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2380A" w14:textId="77777777" w:rsidR="00C63984" w:rsidRPr="00E329FB" w:rsidRDefault="00C63984" w:rsidP="00C63984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  <w:p w14:paraId="039449EE" w14:textId="402264F8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sz w:val="18"/>
                <w:szCs w:val="18"/>
              </w:rPr>
              <w:lastRenderedPageBreak/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4DC91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E8DDA" w14:textId="70334921" w:rsidR="00C63984" w:rsidRPr="00C63984" w:rsidRDefault="002A17B0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4C2AF" w14:textId="16B42B68" w:rsidR="00C63984" w:rsidRPr="00EA59D5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D68EC" w14:textId="6CAE5B40" w:rsidR="00C63984" w:rsidRPr="00C63984" w:rsidRDefault="002A17B0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510</w:t>
            </w:r>
            <w:r w:rsidR="00C6398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0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2666D" w14:textId="35764F49" w:rsidR="00C63984" w:rsidRPr="00EA59D5" w:rsidRDefault="00C63984" w:rsidP="00C63984">
            <w:pPr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t xml:space="preserve">Հիմնական տեխնիկական 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АИ-9</w:t>
            </w:r>
            <w:r>
              <w:rPr>
                <w:rFonts w:ascii="Sylfaen" w:hAnsi="Sylfaen"/>
                <w:sz w:val="18"/>
                <w:szCs w:val="18"/>
              </w:rPr>
              <w:t>2)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t>ցուցանիշներ- Օկտանային թիվը 9</w:t>
            </w:r>
            <w:r>
              <w:rPr>
                <w:rFonts w:ascii="Sylfaen" w:hAnsi="Sylfaen"/>
                <w:sz w:val="18"/>
                <w:szCs w:val="18"/>
              </w:rPr>
              <w:t>2</w:t>
            </w: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խտությունը` 15</w:t>
            </w:r>
            <w:r w:rsidRPr="005978C9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 xml:space="preserve">0 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C-ում` ոչ ավելի 775 կգ/մ</w:t>
            </w:r>
            <w:r w:rsidRPr="005978C9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3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, բենզոլի ծավալային մասը 1%</w:t>
            </w: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t xml:space="preserve">: Ստանդարտը-ՀՀ կառավարության 16.06.2005թ. 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N 894-</w:t>
            </w:r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Ն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որոշում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Տեխնիկական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կանոնակարգ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Պայմանական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նշանները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- &lt;&lt;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վախենում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է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կրակից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&gt;&gt;: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Տեղափոխման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անվտանգություն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հրավտանգ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Անվտանգությունը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`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շրջակա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միջավայրի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համար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կապարի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պարունակությունը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ոչ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ավելի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0,005</w:t>
            </w:r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գ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լ</w:t>
            </w:r>
            <w:r w:rsidRPr="005978C9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Տեսքը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մաքուր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և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պարզ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>:</w:t>
            </w:r>
            <w:r w:rsidRPr="005978C9">
              <w:rPr>
                <w:rFonts w:ascii="Sylfaen" w:hAnsi="Sylfaen"/>
                <w:color w:val="FF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Որակի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սերտիֆիկատի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978C9">
              <w:rPr>
                <w:rFonts w:ascii="Sylfaen" w:hAnsi="Sylfaen"/>
                <w:sz w:val="18"/>
                <w:szCs w:val="18"/>
                <w:lang w:val="ru-RU"/>
              </w:rPr>
              <w:t>առկայություն</w:t>
            </w:r>
            <w:proofErr w:type="spellEnd"/>
            <w:r w:rsidRPr="005978C9">
              <w:rPr>
                <w:rFonts w:ascii="Sylfaen" w:hAnsi="Sylfaen"/>
                <w:sz w:val="18"/>
                <w:szCs w:val="18"/>
              </w:rPr>
              <w:t xml:space="preserve">: </w:t>
            </w:r>
            <w:r w:rsidRPr="005978C9">
              <w:rPr>
                <w:rFonts w:ascii="Sylfaen" w:hAnsi="Sylfaen"/>
                <w:b/>
                <w:sz w:val="18"/>
                <w:szCs w:val="18"/>
                <w:u w:val="single"/>
                <w:lang w:val="ru-RU"/>
              </w:rPr>
              <w:t>Մ</w:t>
            </w:r>
            <w:r w:rsidRPr="005978C9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ԱՏԱԿԱՐԱՐՈՒՄԸ-ԿՏՐՈՆԱՅԻՆ: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Վանաձոր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քաղաք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ի</w:t>
            </w:r>
            <w:r w:rsidRPr="00BE5AF4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կենտրոնից</w:t>
            </w:r>
            <w:proofErr w:type="spellEnd"/>
            <w:r w:rsidRPr="00BE5AF4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մինչև</w:t>
            </w:r>
            <w:proofErr w:type="spellEnd"/>
            <w:r w:rsidRPr="00BE5AF4">
              <w:rPr>
                <w:rFonts w:ascii="Sylfaen" w:hAnsi="Sylfae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կմ</w:t>
            </w:r>
            <w:proofErr w:type="spellEnd"/>
            <w:r w:rsidRPr="00BE5AF4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8"/>
                <w:szCs w:val="18"/>
                <w:lang w:val="ru-RU"/>
              </w:rPr>
              <w:t>հեռավորությամբ</w:t>
            </w:r>
            <w:proofErr w:type="spellEnd"/>
            <w:r w:rsidRPr="00BE5AF4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առնվազն</w:t>
            </w:r>
            <w:proofErr w:type="gramEnd"/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մեկ բենզալցակայանի առկայություն /բենզալցակայանը պետք է իրականացնի լիցքավորում կտրոնների հիման վրա/:</w:t>
            </w:r>
          </w:p>
        </w:tc>
      </w:tr>
      <w:tr w:rsidR="00C63984" w:rsidRPr="002A17B0" w14:paraId="0A0065D8" w14:textId="77777777" w:rsidTr="00DF21B0">
        <w:trPr>
          <w:gridAfter w:val="5"/>
          <w:wAfter w:w="9128" w:type="dxa"/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99E53" w14:textId="4C4FCBB6" w:rsidR="00C63984" w:rsidRPr="007D20C0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BA20E" w14:textId="24C5189E" w:rsidR="00C63984" w:rsidRPr="00EA59D5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 w:cs="Arial"/>
                <w:sz w:val="20"/>
                <w:szCs w:val="20"/>
                <w:lang w:val="hy-AM"/>
              </w:rPr>
            </w:pPr>
            <w:proofErr w:type="spellStart"/>
            <w:r w:rsidRPr="006B2CB5">
              <w:rPr>
                <w:rFonts w:ascii="Sylfaen" w:hAnsi="Sylfaen"/>
                <w:sz w:val="20"/>
                <w:szCs w:val="20"/>
                <w:lang w:val="ru-RU"/>
              </w:rPr>
              <w:t>Դիզելային</w:t>
            </w:r>
            <w:proofErr w:type="spellEnd"/>
            <w:r w:rsidRPr="006B2CB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2CB5">
              <w:rPr>
                <w:rFonts w:ascii="Sylfaen" w:hAnsi="Sylfaen"/>
                <w:sz w:val="20"/>
                <w:szCs w:val="20"/>
                <w:lang w:val="ru-RU"/>
              </w:rPr>
              <w:t>վառելիք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4CD00" w14:textId="0288625A" w:rsidR="00C63984" w:rsidRPr="00C63984" w:rsidRDefault="00C63984" w:rsidP="00C6398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951A3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DD5D8" w14:textId="057AD250" w:rsidR="00C63984" w:rsidRPr="00C63984" w:rsidRDefault="002A17B0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1B495" w14:textId="77777777" w:rsidR="00C63984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98E60" w14:textId="3BCF5022" w:rsidR="00C63984" w:rsidRPr="00C63984" w:rsidRDefault="002A17B0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918</w:t>
            </w:r>
            <w:r w:rsidR="00C6398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0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483AF" w14:textId="77777777" w:rsidR="00C63984" w:rsidRPr="00C63984" w:rsidRDefault="00C63984" w:rsidP="00C6398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Ցետանային թիվը 51-ից ոչ պակաս, ցետանային ցուցիչը-46-ից ոչ պակաս, խտությունը 150</w:t>
            </w:r>
            <w:r w:rsidRPr="00965E8D">
              <w:rPr>
                <w:rFonts w:ascii="Sylfaen" w:hAnsi="Sylfaen" w:cs="Courier New"/>
                <w:sz w:val="16"/>
                <w:szCs w:val="16"/>
                <w:lang w:val="hy-AM"/>
              </w:rPr>
              <w:t> </w:t>
            </w: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65E8D">
              <w:rPr>
                <w:rFonts w:ascii="Sylfaen" w:hAnsi="Sylfaen" w:cs="Courier New"/>
                <w:sz w:val="16"/>
                <w:szCs w:val="16"/>
                <w:lang w:val="hy-AM"/>
              </w:rPr>
              <w:t> </w:t>
            </w: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C-ից ոչ ցածր, ածխածնի մնացորդը 10% նստվածքում 0,3%-ից ոչ ավելի, մածուցիկությունը 400</w:t>
            </w:r>
            <w:r w:rsidRPr="00965E8D">
              <w:rPr>
                <w:rFonts w:ascii="Sylfaen" w:hAnsi="Sylfaen" w:cs="Courier New"/>
                <w:sz w:val="16"/>
                <w:szCs w:val="16"/>
                <w:lang w:val="hy-AM"/>
              </w:rPr>
              <w:t> </w:t>
            </w: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C-ում` 2,0-ից մինչև 4,5 մմ2</w:t>
            </w:r>
            <w:r w:rsidRPr="00965E8D">
              <w:rPr>
                <w:rFonts w:ascii="Sylfaen" w:hAnsi="Sylfaen" w:cs="Courier New"/>
                <w:sz w:val="16"/>
                <w:szCs w:val="16"/>
                <w:lang w:val="hy-AM"/>
              </w:rPr>
              <w:t> </w:t>
            </w: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/վ, պղտորման ջերմաստիճանը` 00</w:t>
            </w:r>
            <w:r w:rsidRPr="00965E8D">
              <w:rPr>
                <w:rFonts w:ascii="Sylfaen" w:hAnsi="Sylfaen" w:cs="Courier New"/>
                <w:sz w:val="16"/>
                <w:szCs w:val="16"/>
                <w:lang w:val="hy-AM"/>
              </w:rPr>
              <w:t> </w:t>
            </w:r>
            <w:r w:rsidRPr="00965E8D">
              <w:rPr>
                <w:rFonts w:ascii="Sylfaen" w:hAnsi="Sylfaen"/>
                <w:sz w:val="16"/>
                <w:szCs w:val="16"/>
                <w:lang w:val="hy-AM"/>
              </w:rPr>
              <w:t>C-ից ոչ բարձր, անվտանգությունը, մակնշումը և փաթեթավորումը` ըստ ՀՀ կառավարության 2004թ. հունվարի 11-ի N 1592-Ն որոշմամբ հաստատված «Ներքին այրման շարժիչային վառելիքների տեխնիկական կանոնակարգի»</w:t>
            </w:r>
          </w:p>
          <w:p w14:paraId="05F7AEFA" w14:textId="653C9AFA" w:rsidR="00C63984" w:rsidRPr="00842F3C" w:rsidRDefault="00C63984" w:rsidP="00C63984">
            <w:pPr>
              <w:ind w:left="0" w:firstLine="0"/>
              <w:rPr>
                <w:rFonts w:ascii="Sylfaen" w:eastAsia="Times New Roman" w:hAnsi="Sylfaen" w:cs="Sylfaen"/>
                <w:color w:val="222222"/>
                <w:sz w:val="16"/>
                <w:szCs w:val="16"/>
                <w:lang w:val="hy-AM"/>
              </w:rPr>
            </w:pPr>
            <w:r w:rsidRPr="00C63984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Մ</w:t>
            </w:r>
            <w:r w:rsidRPr="00965E8D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ԱՏԱԿԱՐԱՐՈՒՄԸ-ԿՏՐՈՆԱՅԻՆ:</w:t>
            </w:r>
            <w:r w:rsidRPr="00965E8D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Վանաձոր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քաղաք</w:t>
            </w:r>
            <w:r w:rsidRPr="00C63984">
              <w:rPr>
                <w:rFonts w:ascii="Sylfaen" w:hAnsi="Sylfaen"/>
                <w:sz w:val="18"/>
                <w:szCs w:val="18"/>
                <w:lang w:val="hy-AM"/>
              </w:rPr>
              <w:t xml:space="preserve">ի կենտրոնից մինչև 3 կմ հեռավորությամբ, </w:t>
            </w:r>
            <w:r w:rsidRPr="005978C9">
              <w:rPr>
                <w:rFonts w:ascii="Sylfaen" w:hAnsi="Sylfaen"/>
                <w:sz w:val="18"/>
                <w:szCs w:val="18"/>
                <w:lang w:val="pt-BR"/>
              </w:rPr>
              <w:t xml:space="preserve"> առնվազն մեկ բենզալցակայանի առկայություն /բենզալցակայանը պետք է իրականացնի լիցքավորում կտրոնների հիման վրա/:</w:t>
            </w:r>
          </w:p>
        </w:tc>
      </w:tr>
      <w:tr w:rsidR="00C63984" w:rsidRPr="002A17B0" w14:paraId="4B8BC031" w14:textId="77777777" w:rsidTr="00BE7840">
        <w:trPr>
          <w:gridAfter w:val="5"/>
          <w:wAfter w:w="9128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C63984" w:rsidRPr="00C63984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3984" w:rsidRPr="002A17B0" w14:paraId="24C3B0CB" w14:textId="77777777" w:rsidTr="00BE7840">
        <w:trPr>
          <w:gridAfter w:val="5"/>
          <w:wAfter w:w="9128" w:type="dxa"/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63984" w:rsidRPr="0048662E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866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866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B10CF7F" w:rsidR="00C63984" w:rsidRPr="0048662E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866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4866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4866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օրենքի 15-րդ հոդվածի 6-ին կետ</w:t>
            </w:r>
            <w:r w:rsidRPr="00781C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781C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781C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Տեսչական մարմինների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781C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5-րդ և 18-րդ հոդված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</w:t>
            </w:r>
            <w:r w:rsidRPr="00781C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C63984" w:rsidRPr="002A17B0" w14:paraId="075EEA57" w14:textId="77777777" w:rsidTr="00BE7840">
        <w:trPr>
          <w:gridAfter w:val="5"/>
          <w:wAfter w:w="9128" w:type="dxa"/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63984" w:rsidRPr="0048662E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3984" w:rsidRPr="0022631D" w14:paraId="681596E8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866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866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7398DFB" w:rsidR="00C63984" w:rsidRPr="00922DE4" w:rsidRDefault="002A17B0" w:rsidP="002A17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12</w:t>
            </w:r>
            <w:r w:rsidR="00D63DA3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</w:t>
            </w:r>
            <w:r w:rsidR="00C63984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․202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4</w:t>
            </w:r>
            <w:r w:rsidR="00C63984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63984" w:rsidRPr="0022631D" w14:paraId="199F948A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164"/>
        </w:trPr>
        <w:tc>
          <w:tcPr>
            <w:tcW w:w="612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6EE9B008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92"/>
        </w:trPr>
        <w:tc>
          <w:tcPr>
            <w:tcW w:w="612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13FE412E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47"/>
        </w:trPr>
        <w:tc>
          <w:tcPr>
            <w:tcW w:w="612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C63984" w:rsidRPr="0022631D" w14:paraId="321D26CF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47"/>
        </w:trPr>
        <w:tc>
          <w:tcPr>
            <w:tcW w:w="612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68E691E2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155"/>
        </w:trPr>
        <w:tc>
          <w:tcPr>
            <w:tcW w:w="612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63984" w:rsidRPr="0022631D" w:rsidRDefault="00C63984" w:rsidP="00C63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30B89418" w14:textId="77777777" w:rsidTr="00BE7840">
        <w:trPr>
          <w:gridAfter w:val="5"/>
          <w:wAfter w:w="9128" w:type="dxa"/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3984" w:rsidRPr="0022631D" w14:paraId="10DC4861" w14:textId="77777777" w:rsidTr="00BE7840">
        <w:trPr>
          <w:gridAfter w:val="5"/>
          <w:wAfter w:w="9128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63984" w:rsidRPr="0022631D" w14:paraId="3FD00E3A" w14:textId="77777777" w:rsidTr="00BE7840">
        <w:trPr>
          <w:gridAfter w:val="5"/>
          <w:wAfter w:w="9128" w:type="dxa"/>
          <w:trHeight w:val="259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35EE2FE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63984" w:rsidRPr="0022631D" w14:paraId="4DA511EC" w14:textId="77777777" w:rsidTr="00BE7840">
        <w:trPr>
          <w:gridAfter w:val="5"/>
          <w:wAfter w:w="9128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C63984" w:rsidRPr="0022631D" w:rsidRDefault="00C63984" w:rsidP="00C63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63984" w:rsidRPr="0022631D" w14:paraId="235D9C69" w14:textId="2699B690" w:rsidTr="002A17B0">
        <w:trPr>
          <w:gridAfter w:val="5"/>
          <w:wAfter w:w="9128" w:type="dxa"/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84831B" w14:textId="254B99BD" w:rsidR="00C63984" w:rsidRPr="005E79CA" w:rsidRDefault="005E79CA" w:rsidP="00C6398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BA66B7D" w14:textId="04AA3E98" w:rsidR="00C63984" w:rsidRPr="005E79CA" w:rsidRDefault="005E79CA" w:rsidP="002A17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ՙՙ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2A17B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Մաքս Օիլ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՚՚ ՍՊԸ</w:t>
            </w: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 w14:paraId="7A767B97" w14:textId="164F9F11" w:rsidR="00C63984" w:rsidRPr="002A17B0" w:rsidRDefault="002A17B0" w:rsidP="00C63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  <w:t>425 000</w:t>
            </w:r>
          </w:p>
        </w:tc>
        <w:tc>
          <w:tcPr>
            <w:tcW w:w="20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4040" w14:textId="22ED5B74" w:rsidR="00C63984" w:rsidRPr="002A17B0" w:rsidRDefault="002A17B0" w:rsidP="00C6398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85 000</w:t>
            </w:r>
          </w:p>
        </w:tc>
        <w:tc>
          <w:tcPr>
            <w:tcW w:w="232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D77EB" w14:textId="0812DE36" w:rsidR="00C63984" w:rsidRPr="00E73996" w:rsidRDefault="002A17B0" w:rsidP="00E739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  <w:t xml:space="preserve">510  </w:t>
            </w:r>
            <w:r w:rsidR="00E73996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000</w:t>
            </w:r>
          </w:p>
        </w:tc>
      </w:tr>
      <w:tr w:rsidR="00ED21CB" w:rsidRPr="0022631D" w14:paraId="137239D4" w14:textId="77777777" w:rsidTr="001958D0">
        <w:trPr>
          <w:gridAfter w:val="5"/>
          <w:wAfter w:w="9128" w:type="dxa"/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C7BF41" w14:textId="44F50008" w:rsidR="00ED21CB" w:rsidRPr="005E79CA" w:rsidRDefault="001D53BB" w:rsidP="001958D0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D00ED58" w14:textId="7E8E1AB8" w:rsidR="00ED21CB" w:rsidRPr="005E79CA" w:rsidRDefault="002A17B0" w:rsidP="001958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ՙՙ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Մաքս Օիլ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՚՚ ՍՊԸ</w:t>
            </w: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 w14:paraId="479DFC72" w14:textId="5065500D" w:rsidR="00ED21CB" w:rsidRPr="002A17B0" w:rsidRDefault="002A17B0" w:rsidP="001958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  <w:t>765 000</w:t>
            </w:r>
          </w:p>
        </w:tc>
        <w:tc>
          <w:tcPr>
            <w:tcW w:w="208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A7317" w14:textId="3C667D7F" w:rsidR="00ED21CB" w:rsidRPr="002A17B0" w:rsidRDefault="002A17B0" w:rsidP="001958D0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153 000</w:t>
            </w:r>
          </w:p>
        </w:tc>
        <w:tc>
          <w:tcPr>
            <w:tcW w:w="232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DEC62" w14:textId="0856285F" w:rsidR="00ED21CB" w:rsidRPr="002A17B0" w:rsidRDefault="002A17B0" w:rsidP="001958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  <w:t>918 000</w:t>
            </w:r>
          </w:p>
        </w:tc>
      </w:tr>
      <w:tr w:rsidR="00FC4A16" w:rsidRPr="0022631D" w14:paraId="7BF27492" w14:textId="77777777" w:rsidTr="00BE7840">
        <w:trPr>
          <w:gridAfter w:val="5"/>
          <w:wAfter w:w="9128" w:type="dxa"/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8F5A6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38CD645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 w14:paraId="2D050AA1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35759C1A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2631D" w14:paraId="700CD07F" w14:textId="489E5D73" w:rsidTr="00BE784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40C835E9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2" w:type="dxa"/>
            <w:vAlign w:val="center"/>
          </w:tcPr>
          <w:p w14:paraId="7E73D2ED" w14:textId="5BC8F047" w:rsidR="00FC4A16" w:rsidRPr="0022631D" w:rsidRDefault="00FC4A16" w:rsidP="00FC4A16">
            <w:pPr>
              <w:spacing w:before="0" w:after="160" w:line="259" w:lineRule="auto"/>
              <w:ind w:left="0" w:firstLine="0"/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Ֆ Ա Կարեն Քալաշյան</w:t>
            </w:r>
          </w:p>
        </w:tc>
        <w:tc>
          <w:tcPr>
            <w:tcW w:w="2282" w:type="dxa"/>
            <w:gridSpan w:val="2"/>
            <w:vAlign w:val="center"/>
          </w:tcPr>
          <w:p w14:paraId="3C6FB93F" w14:textId="77777777" w:rsidR="00FC4A16" w:rsidRPr="0022631D" w:rsidRDefault="00FC4A16" w:rsidP="00FC4A16">
            <w:pPr>
              <w:spacing w:before="0" w:after="160" w:line="259" w:lineRule="auto"/>
              <w:ind w:left="0" w:firstLine="0"/>
            </w:pPr>
          </w:p>
        </w:tc>
        <w:tc>
          <w:tcPr>
            <w:tcW w:w="2282" w:type="dxa"/>
            <w:vAlign w:val="center"/>
          </w:tcPr>
          <w:p w14:paraId="25227623" w14:textId="77777777" w:rsidR="00FC4A16" w:rsidRPr="0022631D" w:rsidRDefault="00FC4A16" w:rsidP="00FC4A16">
            <w:pPr>
              <w:spacing w:before="0" w:after="160" w:line="259" w:lineRule="auto"/>
              <w:ind w:left="0" w:firstLine="0"/>
            </w:pPr>
          </w:p>
        </w:tc>
        <w:tc>
          <w:tcPr>
            <w:tcW w:w="2282" w:type="dxa"/>
            <w:vAlign w:val="center"/>
          </w:tcPr>
          <w:p w14:paraId="361AE4CC" w14:textId="77777777" w:rsidR="00FC4A16" w:rsidRPr="0022631D" w:rsidRDefault="00FC4A16" w:rsidP="00FC4A16">
            <w:pPr>
              <w:spacing w:before="0" w:after="160" w:line="259" w:lineRule="auto"/>
              <w:ind w:left="0" w:firstLine="0"/>
            </w:pPr>
          </w:p>
        </w:tc>
      </w:tr>
      <w:tr w:rsidR="00FC4A16" w:rsidRPr="0022631D" w14:paraId="552679BF" w14:textId="4822A624" w:rsidTr="00BE7840">
        <w:trPr>
          <w:gridAfter w:val="3"/>
          <w:wAfter w:w="4722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F89BAE3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61D3885B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B22E87F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2"/>
            <w:vAlign w:val="center"/>
          </w:tcPr>
          <w:p w14:paraId="744C9A54" w14:textId="77777777" w:rsidR="00FC4A16" w:rsidRPr="0022631D" w:rsidRDefault="00FC4A16" w:rsidP="00FC4A16">
            <w:pPr>
              <w:spacing w:before="0" w:after="160" w:line="259" w:lineRule="auto"/>
              <w:ind w:left="0" w:firstLine="0"/>
            </w:pPr>
          </w:p>
        </w:tc>
      </w:tr>
      <w:tr w:rsidR="00FC4A16" w:rsidRPr="0022631D" w14:paraId="3CA6FABC" w14:textId="77777777" w:rsidTr="00BE7840">
        <w:trPr>
          <w:gridAfter w:val="5"/>
          <w:wAfter w:w="9128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FC4A16" w:rsidRPr="0022631D" w14:paraId="5E96A1C5" w14:textId="77777777" w:rsidTr="00BE7840">
        <w:trPr>
          <w:gridAfter w:val="5"/>
          <w:wAfter w:w="9128" w:type="dxa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2631D" w14:paraId="443F73EF" w14:textId="77777777" w:rsidTr="00BE7840">
        <w:trPr>
          <w:gridAfter w:val="5"/>
          <w:wAfter w:w="912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2631D" w14:paraId="522ACAFB" w14:textId="77777777" w:rsidTr="00BE7840">
        <w:trPr>
          <w:gridAfter w:val="5"/>
          <w:wAfter w:w="9128" w:type="dxa"/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FC4A16" w:rsidRPr="0022631D" w14:paraId="29211E78" w14:textId="77777777" w:rsidTr="00BE7840">
        <w:trPr>
          <w:gridAfter w:val="5"/>
          <w:wAfter w:w="9128" w:type="dxa"/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A20D239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182D9E5D" w14:textId="760DBEF2" w:rsidR="00FC4A16" w:rsidRPr="00EA59D5" w:rsidRDefault="00FC4A16" w:rsidP="00FC4A16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4A16" w:rsidRPr="0022631D" w14:paraId="617248CD" w14:textId="77777777" w:rsidTr="00BE7840">
        <w:trPr>
          <w:gridAfter w:val="5"/>
          <w:wAfter w:w="9128" w:type="dxa"/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2631D" w14:paraId="1515C769" w14:textId="77777777" w:rsidTr="00BE7840">
        <w:trPr>
          <w:gridAfter w:val="5"/>
          <w:wAfter w:w="9128" w:type="dxa"/>
          <w:trHeight w:val="346"/>
        </w:trPr>
        <w:tc>
          <w:tcPr>
            <w:tcW w:w="47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8EB4E06" w:rsidR="00FC4A16" w:rsidRPr="00BE7840" w:rsidRDefault="00FC4A16" w:rsidP="002A17B0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</w:t>
            </w:r>
            <w:r w:rsidR="002A17B0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eastAsia="ru-RU"/>
              </w:rPr>
              <w:t>0</w:t>
            </w:r>
            <w:r w:rsidR="002A17B0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․202</w:t>
            </w:r>
            <w:r w:rsidR="002A17B0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FC4A16" w:rsidRPr="0022631D" w14:paraId="71BEA872" w14:textId="77777777" w:rsidTr="00BE7840">
        <w:trPr>
          <w:gridAfter w:val="5"/>
          <w:wAfter w:w="9128" w:type="dxa"/>
          <w:trHeight w:val="92"/>
        </w:trPr>
        <w:tc>
          <w:tcPr>
            <w:tcW w:w="4770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FC4A16" w:rsidRPr="0022631D" w14:paraId="04C80107" w14:textId="77777777" w:rsidTr="00BE7840">
        <w:trPr>
          <w:gridAfter w:val="5"/>
          <w:wAfter w:w="9128" w:type="dxa"/>
          <w:trHeight w:val="92"/>
        </w:trPr>
        <w:tc>
          <w:tcPr>
            <w:tcW w:w="477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582BCC7" w:rsidR="00FC4A16" w:rsidRPr="00E73996" w:rsidRDefault="00E73996" w:rsidP="00FC4A16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21.01.2024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390CB1B" w:rsidR="00FC4A16" w:rsidRPr="00E73996" w:rsidRDefault="00E73996" w:rsidP="00FC4A16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31․01․2024թ</w:t>
            </w:r>
            <w:bookmarkStart w:id="0" w:name="_GoBack"/>
            <w:bookmarkEnd w:id="0"/>
          </w:p>
        </w:tc>
      </w:tr>
      <w:tr w:rsidR="00FC4A16" w:rsidRPr="0022631D" w14:paraId="2254FA5C" w14:textId="77777777" w:rsidTr="00BE7840">
        <w:trPr>
          <w:gridAfter w:val="5"/>
          <w:wAfter w:w="9128" w:type="dxa"/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FC4A16" w:rsidRPr="0022631D" w14:paraId="3C75DA26" w14:textId="77777777" w:rsidTr="00BE7840">
        <w:trPr>
          <w:gridAfter w:val="5"/>
          <w:wAfter w:w="9128" w:type="dxa"/>
          <w:trHeight w:val="344"/>
        </w:trPr>
        <w:tc>
          <w:tcPr>
            <w:tcW w:w="47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3AF0D57" w:rsidR="00FC4A16" w:rsidRPr="00BE7840" w:rsidRDefault="002A17B0" w:rsidP="002A17B0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01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․202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FC4A16" w:rsidRPr="002A17B0" w14:paraId="0682C6BE" w14:textId="77777777" w:rsidTr="00BE7840">
        <w:trPr>
          <w:gridAfter w:val="5"/>
          <w:wAfter w:w="9128" w:type="dxa"/>
          <w:trHeight w:val="344"/>
        </w:trPr>
        <w:tc>
          <w:tcPr>
            <w:tcW w:w="47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FC4A16" w:rsidRPr="0022631D" w:rsidRDefault="00FC4A16" w:rsidP="00FC4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92BE312" w:rsidR="00FC4A16" w:rsidRPr="002A17B0" w:rsidRDefault="002A17B0" w:rsidP="002A17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06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.․202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  <w:r w:rsidR="00FC4A16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FC4A16" w:rsidRPr="002A17B0" w14:paraId="79A64497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4A16" w:rsidRPr="002A17B0" w14:paraId="4E4EA255" w14:textId="77777777" w:rsidTr="00BE7840">
        <w:trPr>
          <w:gridAfter w:val="5"/>
          <w:wAfter w:w="912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FC4A16" w:rsidRPr="002A17B0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C4A16" w:rsidRPr="0022631D" w14:paraId="11F19FA1" w14:textId="77777777" w:rsidTr="00BE7840">
        <w:trPr>
          <w:gridAfter w:val="5"/>
          <w:wAfter w:w="9128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FC4A16" w:rsidRPr="002A17B0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C4A16" w:rsidRPr="002A17B0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C4A16" w:rsidRPr="0022631D" w14:paraId="4DC53241" w14:textId="77777777" w:rsidTr="00BE7840">
        <w:trPr>
          <w:gridAfter w:val="5"/>
          <w:wAfter w:w="9128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C4A16" w:rsidRPr="0022631D" w14:paraId="75FDA7D8" w14:textId="77777777" w:rsidTr="00BE7840">
        <w:trPr>
          <w:gridAfter w:val="5"/>
          <w:wAfter w:w="9128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C4A16" w:rsidRPr="0022631D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C4A16" w:rsidRPr="0022631D" w14:paraId="7D6A54C8" w14:textId="77777777" w:rsidTr="00BE7840">
        <w:trPr>
          <w:gridAfter w:val="5"/>
          <w:wAfter w:w="9128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0705F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3B87D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9744B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F35C4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E75D8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BD0EA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C4A16" w:rsidRPr="00301DB3" w14:paraId="648F0EB0" w14:textId="77777777" w:rsidTr="00DF21B0">
        <w:trPr>
          <w:gridAfter w:val="5"/>
          <w:wAfter w:w="912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C183274" w14:textId="77777777" w:rsidR="00FC4A16" w:rsidRPr="00F83B58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3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75454BF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943FD9A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0064CB1A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5D042DE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1A20EC0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11CA449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2D73168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4A16" w:rsidRPr="00301DB3" w14:paraId="5111F9BD" w14:textId="77777777" w:rsidTr="00DF21B0">
        <w:trPr>
          <w:gridAfter w:val="5"/>
          <w:wAfter w:w="9128" w:type="dxa"/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5F3360B5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D21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FC4A16" w:rsidRPr="0022631D" w14:paraId="003DBB57" w14:textId="77777777" w:rsidTr="00DF21B0">
        <w:trPr>
          <w:gridAfter w:val="5"/>
          <w:wAfter w:w="9128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1F449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57BD8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CF9D1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936D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CA7E5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1DA39" w14:textId="77777777" w:rsidR="00FC4A16" w:rsidRPr="00ED21CB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2631D" w14:paraId="0DC90635" w14:textId="77777777" w:rsidTr="00DF21B0">
        <w:trPr>
          <w:gridAfter w:val="5"/>
          <w:wAfter w:w="9128" w:type="dxa"/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2EE35" w14:textId="77777777" w:rsidR="00FC4A16" w:rsidRPr="005E79CA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953D3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1A723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5A941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AFDA8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1BDBF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C4A16" w:rsidRPr="002A17B0" w14:paraId="5092DE19" w14:textId="77777777" w:rsidTr="00DF21B0">
        <w:trPr>
          <w:gridAfter w:val="5"/>
          <w:wAfter w:w="9128" w:type="dxa"/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1730DB7" w14:textId="23753244" w:rsidR="00FC4A16" w:rsidRPr="00104AD2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3-4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5E1EE8A" w14:textId="6DFE744E" w:rsidR="00FC4A16" w:rsidRPr="00ED21CB" w:rsidRDefault="00DF21B0" w:rsidP="002A17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ՙՙ</w:t>
            </w:r>
            <w:proofErr w:type="spellEnd"/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2A17B0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Մաքս Օիլ</w:t>
            </w:r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՚՚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788DB6E" w14:textId="396B8567" w:rsidR="00FC4A16" w:rsidRPr="00ED21CB" w:rsidRDefault="00FC4A16" w:rsidP="002A17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D21CB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>ՎՏՄԱԿ- ԳՀԱՊՁԲ  2</w:t>
            </w:r>
            <w:r w:rsidR="002A17B0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4</w:t>
            </w:r>
            <w:r w:rsidRPr="00ED21CB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>/</w:t>
            </w:r>
            <w:r w:rsidR="002A17B0"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  <w:t>3</w:t>
            </w:r>
            <w:r w:rsidRPr="00ED21CB">
              <w:rPr>
                <w:rFonts w:ascii="Arial" w:eastAsia="Times New Roman" w:hAnsi="Arial" w:cs="Arial"/>
                <w:sz w:val="20"/>
                <w:szCs w:val="20"/>
                <w:lang w:val="af-ZA" w:eastAsia="ru-RU"/>
              </w:rPr>
              <w:t>-3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0856E6C0" w14:textId="7F813370" w:rsidR="00FC4A16" w:rsidRPr="00ED21CB" w:rsidRDefault="002A17B0" w:rsidP="002A17B0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06</w:t>
            </w:r>
            <w:r w:rsidR="00DF21B0"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</w:t>
            </w:r>
            <w:r w:rsidR="00FC4A16"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.․202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  <w:r w:rsidR="00FC4A16"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8DF1AC9" w14:textId="69B7F2F4" w:rsidR="00FC4A16" w:rsidRPr="00ED21CB" w:rsidRDefault="00FC4A16" w:rsidP="002A17B0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30․12․202</w:t>
            </w:r>
            <w:r w:rsidR="002A17B0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  <w:r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2134BFC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 w:rsidRPr="00ED21CB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695700E0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9C974CE" w14:textId="32CB377B" w:rsidR="00FC4A16" w:rsidRPr="002A17B0" w:rsidRDefault="002A17B0" w:rsidP="00FC4A16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1 428 000</w:t>
            </w:r>
          </w:p>
        </w:tc>
      </w:tr>
      <w:tr w:rsidR="00FC4A16" w:rsidRPr="002A17B0" w14:paraId="645A112F" w14:textId="77777777" w:rsidTr="00DF21B0">
        <w:trPr>
          <w:gridAfter w:val="5"/>
          <w:wAfter w:w="912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D5F4810" w14:textId="77777777" w:rsidR="00FC4A16" w:rsidRPr="00F83B58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3B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B5C65A1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2B3A6D4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1140EF3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98E4464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1E26814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65BF8022" w14:textId="77777777" w:rsidR="00FC4A16" w:rsidRPr="00ED21CB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A39362" w14:textId="77777777" w:rsidR="00FC4A16" w:rsidRPr="00F83B58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4A16" w:rsidRPr="002A17B0" w14:paraId="5E7784D1" w14:textId="77777777" w:rsidTr="00DF21B0">
        <w:trPr>
          <w:gridAfter w:val="5"/>
          <w:wAfter w:w="9128" w:type="dxa"/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6E521834" w14:textId="77777777" w:rsidR="00FC4A16" w:rsidRPr="00F83B58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3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FC4A16" w:rsidRPr="0022631D" w14:paraId="1710B01F" w14:textId="77777777" w:rsidTr="000C07AD">
        <w:trPr>
          <w:gridAfter w:val="5"/>
          <w:wAfter w:w="9128" w:type="dxa"/>
          <w:trHeight w:val="70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F1E91" w14:textId="77777777" w:rsidR="00FC4A16" w:rsidRPr="00F83B58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3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475F1" w14:textId="77777777" w:rsidR="00FC4A16" w:rsidRPr="00F83B58" w:rsidRDefault="00FC4A16" w:rsidP="00FC4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3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D9383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3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A32F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աս</w:t>
            </w:r>
            <w:r w:rsidRPr="002A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ցե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0F743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A83AE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A88D8" w14:textId="77777777" w:rsidR="00FC4A16" w:rsidRPr="0022631D" w:rsidRDefault="00FC4A16" w:rsidP="00FC4A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F21B0" w:rsidRPr="0022631D" w14:paraId="7BB1741A" w14:textId="77777777" w:rsidTr="00DF21B0">
        <w:trPr>
          <w:gridAfter w:val="5"/>
          <w:wAfter w:w="9128" w:type="dxa"/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AA573" w14:textId="12A16DA7" w:rsidR="00DF21B0" w:rsidRPr="003500FD" w:rsidRDefault="003500FD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3-4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A0B91" w14:textId="131B2F6A" w:rsidR="00DF21B0" w:rsidRPr="0022631D" w:rsidRDefault="002A17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ՙՙ</w:t>
            </w:r>
            <w:proofErr w:type="spellEnd"/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Մաքս Օիլ</w:t>
            </w:r>
            <w:r w:rsidRPr="00ED21C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՚՚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A648A" w14:textId="662629A0" w:rsidR="00DF21B0" w:rsidRPr="002A17B0" w:rsidRDefault="00DF21B0" w:rsidP="002A17B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 xml:space="preserve">․ Երևան, </w:t>
            </w:r>
            <w:r w:rsidR="002A17B0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Էրեբունի 12/4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FB1B7" w14:textId="25F39908" w:rsidR="00DF21B0" w:rsidRPr="00FC40B4" w:rsidRDefault="00E73996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m</w:t>
            </w:r>
            <w:r w:rsidR="002A17B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axoil.llc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17A12" w14:textId="4FDC72B7" w:rsidR="00DF21B0" w:rsidRPr="007B077E" w:rsidRDefault="00E73996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1570026452480100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4CE0C" w14:textId="74895507" w:rsidR="00DF21B0" w:rsidRPr="00FC40B4" w:rsidRDefault="00E73996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02662703</w:t>
            </w:r>
          </w:p>
        </w:tc>
      </w:tr>
      <w:tr w:rsidR="00DF21B0" w:rsidRPr="0022631D" w14:paraId="496A046D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21B0" w:rsidRPr="0022631D" w14:paraId="3863A00B" w14:textId="77777777" w:rsidTr="00BE78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128" w:type="dxa"/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F21B0" w:rsidRPr="0022631D" w:rsidRDefault="00DF21B0" w:rsidP="00DF21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F21B0" w:rsidRPr="0022631D" w:rsidRDefault="00DF21B0" w:rsidP="00DF21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`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DF21B0" w:rsidRPr="0022631D" w14:paraId="485BF528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21B0" w:rsidRPr="00E56328" w14:paraId="7DB42300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DF21B0" w:rsidRPr="00E4188B" w:rsidRDefault="00DF21B0" w:rsidP="00DF21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DF21B0" w:rsidRPr="004D078F" w:rsidRDefault="00DF21B0" w:rsidP="00DF21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DF21B0" w:rsidRPr="004D078F" w:rsidRDefault="00DF21B0" w:rsidP="00DF21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1F4E4ACA" w14:textId="77777777" w:rsidR="00DF21B0" w:rsidRPr="004D078F" w:rsidRDefault="00DF21B0" w:rsidP="00DF21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DF21B0" w:rsidRPr="004D078F" w:rsidRDefault="00DF21B0" w:rsidP="00DF21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54052B9" w14:textId="77777777" w:rsidR="00DF21B0" w:rsidRPr="004D078F" w:rsidRDefault="00DF21B0" w:rsidP="00DF21B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Franklin Gothic Medium Cond" w:eastAsia="Times New Roman" w:hAnsi="Franklin Gothic Medium Cond" w:cs="Franklin Gothic Medium Cond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Franklin Gothic Medium Cond" w:eastAsia="Times New Roman" w:hAnsi="Franklin Gothic Medium Cond" w:cs="Franklin Gothic Medium Cond"/>
                <w:b/>
                <w:sz w:val="14"/>
                <w:szCs w:val="14"/>
                <w:lang w:eastAsia="ru-RU"/>
              </w:rPr>
              <w:t>»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DF21B0" w:rsidRPr="004D078F" w:rsidRDefault="00DF21B0" w:rsidP="00DF21B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DF21B0" w:rsidRPr="004D078F" w:rsidRDefault="00DF21B0" w:rsidP="00DF21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6F6695C2" w:rsidR="00DF21B0" w:rsidRPr="004D078F" w:rsidRDefault="00DF21B0" w:rsidP="00DF21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—sadav87mail.ru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F21B0" w:rsidRPr="00E56328" w14:paraId="3CC8B38C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5484FA73" w14:textId="77777777" w:rsidTr="00BE7840">
        <w:trPr>
          <w:gridAfter w:val="5"/>
          <w:wAfter w:w="9128" w:type="dxa"/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F21B0" w:rsidRPr="0022631D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DF21B0" w:rsidRPr="0022631D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5A7FED5D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40B30E88" w14:textId="77777777" w:rsidTr="00BE7840">
        <w:trPr>
          <w:gridAfter w:val="5"/>
          <w:wAfter w:w="912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F21B0" w:rsidRPr="0022631D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541BD7F7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4DE14D25" w14:textId="77777777" w:rsidTr="00BE7840">
        <w:trPr>
          <w:gridAfter w:val="5"/>
          <w:wAfter w:w="912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F21B0" w:rsidRPr="00E56328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F21B0" w:rsidRPr="00E56328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F21B0" w:rsidRPr="00E56328" w14:paraId="1DAD5D5C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DF21B0" w:rsidRPr="00E56328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21B0" w:rsidRPr="0022631D" w14:paraId="5F667D89" w14:textId="77777777" w:rsidTr="00BE7840">
        <w:trPr>
          <w:gridAfter w:val="5"/>
          <w:wAfter w:w="9128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F21B0" w:rsidRPr="0022631D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F21B0" w:rsidRPr="0022631D" w14:paraId="406B68D6" w14:textId="77777777" w:rsidTr="00BE7840">
        <w:trPr>
          <w:gridAfter w:val="5"/>
          <w:wAfter w:w="912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DF21B0" w:rsidRPr="0022631D" w:rsidRDefault="00DF21B0" w:rsidP="00DF21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F21B0" w:rsidRPr="0022631D" w14:paraId="1A2BD291" w14:textId="77777777" w:rsidTr="00BE7840">
        <w:trPr>
          <w:gridAfter w:val="5"/>
          <w:wAfter w:w="9128" w:type="dxa"/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DF21B0" w:rsidRPr="0022631D" w14:paraId="002AF1AD" w14:textId="77777777" w:rsidTr="00BE7840">
        <w:trPr>
          <w:gridAfter w:val="5"/>
          <w:wAfter w:w="9128" w:type="dxa"/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F21B0" w:rsidRPr="0022631D" w:rsidRDefault="00DF21B0" w:rsidP="00DF21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F21B0" w:rsidRPr="0022631D" w14:paraId="6C6C269C" w14:textId="77777777" w:rsidTr="00BE7840">
        <w:trPr>
          <w:gridAfter w:val="5"/>
          <w:wAfter w:w="9128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9ED0E4C" w:rsidR="00DF21B0" w:rsidRPr="00BE7840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Սեդա Արզումանյան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64A4A63" w:rsidR="00DF21B0" w:rsidRPr="00BE7840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  <w:t>093652177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45FFCC7" w:rsidR="00DF21B0" w:rsidRPr="00F83B58" w:rsidRDefault="00DF21B0" w:rsidP="00DF21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  <w:t>sedaass@mail.ru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331D2E42" w:rsidR="005032A0" w:rsidRDefault="005032A0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br w:type="page"/>
      </w:r>
    </w:p>
    <w:sectPr w:rsidR="005032A0" w:rsidSect="00CE14E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6ADF" w14:textId="77777777" w:rsidR="00DF21B0" w:rsidRDefault="00DF21B0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F21B0" w:rsidRDefault="00DF21B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B186" w14:textId="77777777" w:rsidR="00DF21B0" w:rsidRDefault="00DF21B0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F21B0" w:rsidRDefault="00DF21B0" w:rsidP="0022631D">
      <w:pPr>
        <w:spacing w:before="0" w:after="0"/>
      </w:pPr>
      <w:r>
        <w:continuationSeparator/>
      </w:r>
    </w:p>
  </w:footnote>
  <w:footnote w:id="1">
    <w:p w14:paraId="73E33F31" w14:textId="77777777" w:rsidR="00DF21B0" w:rsidRPr="00541A77" w:rsidRDefault="00DF21B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DF21B0" w:rsidRPr="002D0BF6" w:rsidRDefault="00DF21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F21B0" w:rsidRPr="002D0BF6" w:rsidRDefault="00DF21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F21B0" w:rsidRPr="002D0BF6" w:rsidRDefault="00DF21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F21B0" w:rsidRPr="002D0BF6" w:rsidRDefault="00DF21B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F21B0" w:rsidRPr="00871366" w:rsidRDefault="00DF21B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F83B58">
        <w:rPr>
          <w:rFonts w:ascii="GHEA Grapalat" w:hAnsi="GHEA Grapalat"/>
          <w:bCs/>
          <w:i/>
          <w:sz w:val="12"/>
          <w:szCs w:val="12"/>
          <w:lang w:val="hy-AM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1C0102A" w14:textId="77777777" w:rsidR="00DF21B0" w:rsidRPr="002D0BF6" w:rsidRDefault="00DF21B0" w:rsidP="005E79C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F21B0" w:rsidRPr="0078682E" w:rsidRDefault="00DF21B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F21B0" w:rsidRPr="0078682E" w:rsidRDefault="00DF21B0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F21B0" w:rsidRPr="00005B9C" w:rsidRDefault="00DF21B0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C07AD"/>
    <w:rsid w:val="000E4FF1"/>
    <w:rsid w:val="000F376D"/>
    <w:rsid w:val="001021B0"/>
    <w:rsid w:val="00104AD2"/>
    <w:rsid w:val="0018422F"/>
    <w:rsid w:val="001A1999"/>
    <w:rsid w:val="001C1BE1"/>
    <w:rsid w:val="001D53BB"/>
    <w:rsid w:val="001E0091"/>
    <w:rsid w:val="0022631D"/>
    <w:rsid w:val="00295B92"/>
    <w:rsid w:val="002A17B0"/>
    <w:rsid w:val="002E4E6F"/>
    <w:rsid w:val="002F16CC"/>
    <w:rsid w:val="002F1FEB"/>
    <w:rsid w:val="00301DB3"/>
    <w:rsid w:val="003500FD"/>
    <w:rsid w:val="00371B1D"/>
    <w:rsid w:val="003B2758"/>
    <w:rsid w:val="003E3D40"/>
    <w:rsid w:val="003E6978"/>
    <w:rsid w:val="00433E3C"/>
    <w:rsid w:val="00472069"/>
    <w:rsid w:val="00474C2F"/>
    <w:rsid w:val="004764CD"/>
    <w:rsid w:val="0048662E"/>
    <w:rsid w:val="004875E0"/>
    <w:rsid w:val="004D078F"/>
    <w:rsid w:val="004E376E"/>
    <w:rsid w:val="005032A0"/>
    <w:rsid w:val="00503BCC"/>
    <w:rsid w:val="00546023"/>
    <w:rsid w:val="005737F9"/>
    <w:rsid w:val="005D5FBD"/>
    <w:rsid w:val="005E79CA"/>
    <w:rsid w:val="00607C9A"/>
    <w:rsid w:val="00627658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B077E"/>
    <w:rsid w:val="007D20C0"/>
    <w:rsid w:val="007E5B01"/>
    <w:rsid w:val="0081420B"/>
    <w:rsid w:val="00842F3C"/>
    <w:rsid w:val="008C4E62"/>
    <w:rsid w:val="008E493A"/>
    <w:rsid w:val="00922DE4"/>
    <w:rsid w:val="009C5E0F"/>
    <w:rsid w:val="009E75FF"/>
    <w:rsid w:val="00A306F5"/>
    <w:rsid w:val="00A31820"/>
    <w:rsid w:val="00A32F6F"/>
    <w:rsid w:val="00A86246"/>
    <w:rsid w:val="00AA32E4"/>
    <w:rsid w:val="00AC7413"/>
    <w:rsid w:val="00AD07B9"/>
    <w:rsid w:val="00AD59DC"/>
    <w:rsid w:val="00B75762"/>
    <w:rsid w:val="00B91DE2"/>
    <w:rsid w:val="00B94EA2"/>
    <w:rsid w:val="00BA03B0"/>
    <w:rsid w:val="00BB0A93"/>
    <w:rsid w:val="00BD3D4E"/>
    <w:rsid w:val="00BE7840"/>
    <w:rsid w:val="00BF1465"/>
    <w:rsid w:val="00BF4745"/>
    <w:rsid w:val="00C13E43"/>
    <w:rsid w:val="00C52F7B"/>
    <w:rsid w:val="00C63984"/>
    <w:rsid w:val="00C84DF7"/>
    <w:rsid w:val="00C96337"/>
    <w:rsid w:val="00C96BED"/>
    <w:rsid w:val="00CB44D2"/>
    <w:rsid w:val="00CC1F23"/>
    <w:rsid w:val="00CD0CE6"/>
    <w:rsid w:val="00CE14E8"/>
    <w:rsid w:val="00CF1F70"/>
    <w:rsid w:val="00D350DE"/>
    <w:rsid w:val="00D36189"/>
    <w:rsid w:val="00D63DA3"/>
    <w:rsid w:val="00D80C64"/>
    <w:rsid w:val="00DE06F1"/>
    <w:rsid w:val="00DF21B0"/>
    <w:rsid w:val="00E12DD6"/>
    <w:rsid w:val="00E243EA"/>
    <w:rsid w:val="00E33A25"/>
    <w:rsid w:val="00E4188B"/>
    <w:rsid w:val="00E54C4D"/>
    <w:rsid w:val="00E56328"/>
    <w:rsid w:val="00E73996"/>
    <w:rsid w:val="00E954E2"/>
    <w:rsid w:val="00EA01A2"/>
    <w:rsid w:val="00EA568C"/>
    <w:rsid w:val="00EA59D5"/>
    <w:rsid w:val="00EA767F"/>
    <w:rsid w:val="00EB59EE"/>
    <w:rsid w:val="00ED21CB"/>
    <w:rsid w:val="00EF16D0"/>
    <w:rsid w:val="00F10AFE"/>
    <w:rsid w:val="00F31004"/>
    <w:rsid w:val="00F64167"/>
    <w:rsid w:val="00F6673B"/>
    <w:rsid w:val="00F77AAD"/>
    <w:rsid w:val="00F83B58"/>
    <w:rsid w:val="00F916C4"/>
    <w:rsid w:val="00FB097B"/>
    <w:rsid w:val="00FC40B4"/>
    <w:rsid w:val="00FC4A16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549F-CD03-44A2-8B24-AC77CEE7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13</cp:revision>
  <cp:lastPrinted>2022-01-05T08:57:00Z</cp:lastPrinted>
  <dcterms:created xsi:type="dcterms:W3CDTF">2022-12-23T08:19:00Z</dcterms:created>
  <dcterms:modified xsi:type="dcterms:W3CDTF">2024-02-06T06:03:00Z</dcterms:modified>
</cp:coreProperties>
</file>